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5AC4B" w14:textId="15E796BB" w:rsidR="009F04E9" w:rsidRPr="009F04E9" w:rsidRDefault="00061663" w:rsidP="000616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Calibr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300E30" wp14:editId="0C445154">
            <wp:simplePos x="0" y="0"/>
            <wp:positionH relativeFrom="margin">
              <wp:posOffset>-698642</wp:posOffset>
            </wp:positionH>
            <wp:positionV relativeFrom="margin">
              <wp:posOffset>-2055502</wp:posOffset>
            </wp:positionV>
            <wp:extent cx="7493000" cy="1736725"/>
            <wp:effectExtent l="0" t="0" r="0" b="0"/>
            <wp:wrapSquare wrapText="bothSides"/>
            <wp:docPr id="3" name="Picture 3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for a company&#10;&#10;AI-generated content may be incorrect."/>
                    <pic:cNvPicPr/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F04E9" w:rsidRPr="006E7F41">
        <w:rPr>
          <w:rFonts w:ascii="Cambria" w:eastAsiaTheme="minorEastAsia" w:hAnsi="Cambria" w:cs="Calibri"/>
          <w:b/>
          <w:sz w:val="24"/>
          <w:szCs w:val="24"/>
        </w:rPr>
        <w:t>Alaska Miners Association Biennial Convention</w:t>
      </w:r>
      <w:r w:rsidR="009F04E9">
        <w:rPr>
          <w:rFonts w:ascii="Cambria" w:eastAsiaTheme="minorEastAsia" w:hAnsi="Cambria" w:cs="Calibri"/>
          <w:b/>
          <w:sz w:val="24"/>
          <w:szCs w:val="24"/>
        </w:rPr>
        <w:t xml:space="preserve"> Banquet – Thursday, </w:t>
      </w:r>
      <w:r w:rsidR="00D337C0">
        <w:rPr>
          <w:rFonts w:ascii="Cambria" w:eastAsiaTheme="minorEastAsia" w:hAnsi="Cambria" w:cs="Calibri"/>
          <w:b/>
          <w:sz w:val="24"/>
          <w:szCs w:val="24"/>
        </w:rPr>
        <w:t xml:space="preserve">November </w:t>
      </w:r>
      <w:r>
        <w:rPr>
          <w:rFonts w:ascii="Cambria" w:eastAsiaTheme="minorEastAsia" w:hAnsi="Cambria" w:cs="Calibri"/>
          <w:b/>
          <w:sz w:val="24"/>
          <w:szCs w:val="24"/>
        </w:rPr>
        <w:t>6</w:t>
      </w:r>
      <w:r w:rsidR="00BC4423">
        <w:rPr>
          <w:rFonts w:ascii="Cambria" w:eastAsiaTheme="minorEastAsia" w:hAnsi="Cambria" w:cs="Calibri"/>
          <w:b/>
          <w:sz w:val="24"/>
          <w:szCs w:val="24"/>
        </w:rPr>
        <w:t>, 202</w:t>
      </w:r>
      <w:r>
        <w:rPr>
          <w:rFonts w:ascii="Cambria" w:eastAsiaTheme="minorEastAsia" w:hAnsi="Cambria" w:cs="Calibri"/>
          <w:b/>
          <w:sz w:val="24"/>
          <w:szCs w:val="24"/>
        </w:rPr>
        <w:t>5</w:t>
      </w:r>
    </w:p>
    <w:p w14:paraId="488F7CAE" w14:textId="77777777" w:rsidR="009F50BC" w:rsidRPr="009F04E9" w:rsidRDefault="009F50BC" w:rsidP="00063BF8">
      <w:pPr>
        <w:widowControl w:val="0"/>
        <w:autoSpaceDE w:val="0"/>
        <w:autoSpaceDN w:val="0"/>
        <w:adjustRightInd w:val="0"/>
        <w:spacing w:after="240" w:line="240" w:lineRule="auto"/>
        <w:ind w:left="-810"/>
        <w:jc w:val="center"/>
        <w:rPr>
          <w:rFonts w:eastAsiaTheme="minorEastAsia" w:cs="Times"/>
          <w:b/>
          <w:sz w:val="24"/>
          <w:szCs w:val="24"/>
        </w:rPr>
      </w:pPr>
      <w:r w:rsidRPr="009F04E9">
        <w:rPr>
          <w:rFonts w:eastAsiaTheme="minorEastAsia" w:cs="Calibri"/>
          <w:b/>
          <w:sz w:val="24"/>
          <w:szCs w:val="24"/>
        </w:rPr>
        <w:t xml:space="preserve">THE </w:t>
      </w:r>
      <w:r w:rsidR="00063BF8" w:rsidRPr="009F04E9">
        <w:rPr>
          <w:rFonts w:eastAsiaTheme="minorEastAsia" w:cs="Calibri"/>
          <w:b/>
          <w:sz w:val="24"/>
          <w:szCs w:val="24"/>
        </w:rPr>
        <w:t>CH</w:t>
      </w:r>
      <w:r w:rsidR="00B6671F">
        <w:rPr>
          <w:rFonts w:eastAsiaTheme="minorEastAsia" w:cs="Calibri"/>
          <w:b/>
          <w:sz w:val="24"/>
          <w:szCs w:val="24"/>
        </w:rPr>
        <w:t>ARLES C. HAWLEY LIFETIME ACHI</w:t>
      </w:r>
      <w:r w:rsidR="00FE4074">
        <w:rPr>
          <w:rFonts w:eastAsiaTheme="minorEastAsia" w:cs="Calibri"/>
          <w:b/>
          <w:sz w:val="24"/>
          <w:szCs w:val="24"/>
        </w:rPr>
        <w:t>E</w:t>
      </w:r>
      <w:r w:rsidR="00B6671F">
        <w:rPr>
          <w:rFonts w:eastAsiaTheme="minorEastAsia" w:cs="Calibri"/>
          <w:b/>
          <w:sz w:val="24"/>
          <w:szCs w:val="24"/>
        </w:rPr>
        <w:t>VEMEN</w:t>
      </w:r>
      <w:r w:rsidR="00063BF8" w:rsidRPr="009F04E9">
        <w:rPr>
          <w:rFonts w:eastAsiaTheme="minorEastAsia" w:cs="Calibri"/>
          <w:b/>
          <w:sz w:val="24"/>
          <w:szCs w:val="24"/>
        </w:rPr>
        <w:t>T</w:t>
      </w:r>
      <w:r w:rsidRPr="009F04E9">
        <w:rPr>
          <w:rFonts w:eastAsiaTheme="minorEastAsia" w:cs="Calibri"/>
          <w:b/>
          <w:sz w:val="24"/>
          <w:szCs w:val="24"/>
        </w:rPr>
        <w:t xml:space="preserve"> AWARD</w:t>
      </w:r>
    </w:p>
    <w:p w14:paraId="43AF0B55" w14:textId="77777777" w:rsidR="00063BF8" w:rsidRPr="00063BF8" w:rsidRDefault="00063BF8" w:rsidP="00063BF8">
      <w:pPr>
        <w:widowControl w:val="0"/>
        <w:autoSpaceDE w:val="0"/>
        <w:autoSpaceDN w:val="0"/>
        <w:adjustRightInd w:val="0"/>
        <w:spacing w:after="240" w:line="240" w:lineRule="auto"/>
        <w:ind w:left="-810"/>
        <w:rPr>
          <w:rFonts w:eastAsiaTheme="minorEastAsia" w:cs="Times"/>
          <w:sz w:val="24"/>
          <w:szCs w:val="24"/>
        </w:rPr>
      </w:pPr>
      <w:r w:rsidRPr="00063BF8">
        <w:rPr>
          <w:rFonts w:eastAsiaTheme="minorEastAsia" w:cs="Calibri"/>
          <w:sz w:val="24"/>
          <w:szCs w:val="24"/>
        </w:rPr>
        <w:t xml:space="preserve">The </w:t>
      </w:r>
      <w:r w:rsidR="009F04E9">
        <w:rPr>
          <w:rFonts w:eastAsiaTheme="minorEastAsia" w:cs="Calibri"/>
          <w:sz w:val="24"/>
          <w:szCs w:val="24"/>
        </w:rPr>
        <w:t>Charles C. (Chuck) Hawley</w:t>
      </w:r>
      <w:r w:rsidRPr="00063BF8">
        <w:rPr>
          <w:rFonts w:eastAsiaTheme="minorEastAsia" w:cs="Calibri"/>
          <w:sz w:val="24"/>
          <w:szCs w:val="24"/>
        </w:rPr>
        <w:t xml:space="preserve"> Lifetime Achievement Award is named in honor of the </w:t>
      </w:r>
      <w:r w:rsidR="009F04E9">
        <w:rPr>
          <w:rFonts w:eastAsiaTheme="minorEastAsia" w:cs="Calibri"/>
          <w:sz w:val="24"/>
          <w:szCs w:val="24"/>
        </w:rPr>
        <w:t xml:space="preserve">longtime </w:t>
      </w:r>
      <w:r w:rsidR="00BC642F">
        <w:rPr>
          <w:rFonts w:eastAsiaTheme="minorEastAsia" w:cs="Calibri"/>
          <w:sz w:val="24"/>
          <w:szCs w:val="24"/>
        </w:rPr>
        <w:t xml:space="preserve">AMA </w:t>
      </w:r>
      <w:r w:rsidR="009F04E9">
        <w:rPr>
          <w:rFonts w:eastAsiaTheme="minorEastAsia" w:cs="Calibri"/>
          <w:sz w:val="24"/>
          <w:szCs w:val="24"/>
        </w:rPr>
        <w:t xml:space="preserve">member and </w:t>
      </w:r>
      <w:r w:rsidRPr="00063BF8">
        <w:rPr>
          <w:rFonts w:eastAsiaTheme="minorEastAsia" w:cs="Calibri"/>
          <w:sz w:val="24"/>
          <w:szCs w:val="24"/>
        </w:rPr>
        <w:t>former</w:t>
      </w:r>
      <w:r w:rsidR="00B6671F">
        <w:rPr>
          <w:rFonts w:eastAsiaTheme="minorEastAsia" w:cs="Calibri"/>
          <w:sz w:val="24"/>
          <w:szCs w:val="24"/>
        </w:rPr>
        <w:t xml:space="preserve"> Executive Director Emer</w:t>
      </w:r>
      <w:r w:rsidR="009F04E9">
        <w:rPr>
          <w:rFonts w:eastAsiaTheme="minorEastAsia" w:cs="Calibri"/>
          <w:sz w:val="24"/>
          <w:szCs w:val="24"/>
        </w:rPr>
        <w:t>i</w:t>
      </w:r>
      <w:r w:rsidR="00B6671F">
        <w:rPr>
          <w:rFonts w:eastAsiaTheme="minorEastAsia" w:cs="Calibri"/>
          <w:sz w:val="24"/>
          <w:szCs w:val="24"/>
        </w:rPr>
        <w:t>t</w:t>
      </w:r>
      <w:r w:rsidR="009F04E9">
        <w:rPr>
          <w:rFonts w:eastAsiaTheme="minorEastAsia" w:cs="Calibri"/>
          <w:sz w:val="24"/>
          <w:szCs w:val="24"/>
        </w:rPr>
        <w:t>us</w:t>
      </w:r>
      <w:r w:rsidRPr="00063BF8">
        <w:rPr>
          <w:rFonts w:eastAsiaTheme="minorEastAsia" w:cs="Calibri"/>
          <w:sz w:val="24"/>
          <w:szCs w:val="24"/>
        </w:rPr>
        <w:t xml:space="preserve"> </w:t>
      </w:r>
      <w:r w:rsidR="009F04E9">
        <w:rPr>
          <w:rFonts w:eastAsiaTheme="minorEastAsia" w:cs="Calibri"/>
          <w:sz w:val="24"/>
          <w:szCs w:val="24"/>
        </w:rPr>
        <w:t>who dedicated his entire career to advancing Alaska’</w:t>
      </w:r>
      <w:r w:rsidR="00FE4074">
        <w:rPr>
          <w:rFonts w:eastAsiaTheme="minorEastAsia" w:cs="Calibri"/>
          <w:sz w:val="24"/>
          <w:szCs w:val="24"/>
        </w:rPr>
        <w:t>s m</w:t>
      </w:r>
      <w:r w:rsidR="009F04E9">
        <w:rPr>
          <w:rFonts w:eastAsiaTheme="minorEastAsia" w:cs="Calibri"/>
          <w:sz w:val="24"/>
          <w:szCs w:val="24"/>
        </w:rPr>
        <w:t xml:space="preserve">ining industry. </w:t>
      </w:r>
      <w:r w:rsidRPr="00063BF8">
        <w:rPr>
          <w:rFonts w:eastAsiaTheme="minorEastAsia" w:cs="Calibri"/>
          <w:sz w:val="24"/>
          <w:szCs w:val="24"/>
        </w:rPr>
        <w:t xml:space="preserve"> This award seeks to recognize the se</w:t>
      </w:r>
      <w:r w:rsidR="00B40792">
        <w:rPr>
          <w:rFonts w:eastAsiaTheme="minorEastAsia" w:cs="Calibri"/>
          <w:sz w:val="24"/>
          <w:szCs w:val="24"/>
        </w:rPr>
        <w:t>rvice contributions of a mining</w:t>
      </w:r>
      <w:r w:rsidRPr="00063BF8">
        <w:rPr>
          <w:rFonts w:eastAsiaTheme="minorEastAsia" w:cs="Calibri"/>
          <w:sz w:val="24"/>
          <w:szCs w:val="24"/>
        </w:rPr>
        <w:t xml:space="preserve"> industry </w:t>
      </w:r>
      <w:r w:rsidR="00B40792">
        <w:rPr>
          <w:rFonts w:eastAsiaTheme="minorEastAsia" w:cs="Calibri"/>
          <w:sz w:val="24"/>
          <w:szCs w:val="24"/>
        </w:rPr>
        <w:t xml:space="preserve">pioneer, individual, or </w:t>
      </w:r>
      <w:r w:rsidRPr="00063BF8">
        <w:rPr>
          <w:rFonts w:eastAsiaTheme="minorEastAsia" w:cs="Calibri"/>
          <w:sz w:val="24"/>
          <w:szCs w:val="24"/>
        </w:rPr>
        <w:t xml:space="preserve">employee who, like </w:t>
      </w:r>
      <w:r w:rsidR="00B40792">
        <w:rPr>
          <w:rFonts w:eastAsiaTheme="minorEastAsia" w:cs="Calibri"/>
          <w:sz w:val="24"/>
          <w:szCs w:val="24"/>
        </w:rPr>
        <w:t>Chuck, devoted his</w:t>
      </w:r>
      <w:r w:rsidRPr="00063BF8">
        <w:rPr>
          <w:rFonts w:eastAsiaTheme="minorEastAsia" w:cs="Calibri"/>
          <w:sz w:val="24"/>
          <w:szCs w:val="24"/>
        </w:rPr>
        <w:t xml:space="preserve"> professional life to </w:t>
      </w:r>
      <w:r w:rsidR="00B40792">
        <w:rPr>
          <w:rFonts w:eastAsiaTheme="minorEastAsia" w:cs="Calibri"/>
          <w:sz w:val="24"/>
          <w:szCs w:val="24"/>
        </w:rPr>
        <w:t>ensuring a successful mining</w:t>
      </w:r>
      <w:r w:rsidRPr="00063BF8">
        <w:rPr>
          <w:rFonts w:eastAsiaTheme="minorEastAsia" w:cs="Calibri"/>
          <w:sz w:val="24"/>
          <w:szCs w:val="24"/>
        </w:rPr>
        <w:t xml:space="preserve"> industry in Alaska. This award </w:t>
      </w:r>
      <w:r w:rsidR="00BC642F">
        <w:rPr>
          <w:rFonts w:eastAsiaTheme="minorEastAsia" w:cs="Calibri"/>
          <w:sz w:val="24"/>
          <w:szCs w:val="24"/>
        </w:rPr>
        <w:t>will</w:t>
      </w:r>
      <w:r w:rsidRPr="00063BF8">
        <w:rPr>
          <w:rFonts w:eastAsiaTheme="minorEastAsia" w:cs="Calibri"/>
          <w:sz w:val="24"/>
          <w:szCs w:val="24"/>
        </w:rPr>
        <w:t xml:space="preserve"> honor the dedication </w:t>
      </w:r>
      <w:r w:rsidR="00B40792">
        <w:rPr>
          <w:rFonts w:eastAsiaTheme="minorEastAsia" w:cs="Calibri"/>
          <w:sz w:val="24"/>
          <w:szCs w:val="24"/>
        </w:rPr>
        <w:t>and success Chuck exemplified during his</w:t>
      </w:r>
      <w:r w:rsidRPr="00063BF8">
        <w:rPr>
          <w:rFonts w:eastAsiaTheme="minorEastAsia" w:cs="Calibri"/>
          <w:sz w:val="24"/>
          <w:szCs w:val="24"/>
        </w:rPr>
        <w:t xml:space="preserve"> career: devotion of time, effort, thought, and action consistently shown in his</w:t>
      </w:r>
      <w:r w:rsidR="00B40792">
        <w:rPr>
          <w:rFonts w:eastAsiaTheme="minorEastAsia" w:cs="Calibri"/>
          <w:sz w:val="24"/>
          <w:szCs w:val="24"/>
        </w:rPr>
        <w:t xml:space="preserve"> mining industry service, perseverance and ambition, and a love for educating Alaskans on mining industry endeavors. </w:t>
      </w:r>
      <w:r w:rsidRPr="00063BF8">
        <w:rPr>
          <w:rFonts w:eastAsiaTheme="minorEastAsia" w:cs="Calibri"/>
          <w:sz w:val="24"/>
          <w:szCs w:val="24"/>
        </w:rPr>
        <w:t xml:space="preserve"> </w:t>
      </w:r>
    </w:p>
    <w:p w14:paraId="2D5299D7" w14:textId="1949E612" w:rsidR="009F50BC" w:rsidRDefault="0002450E" w:rsidP="00B70E70">
      <w:pPr>
        <w:widowControl w:val="0"/>
        <w:autoSpaceDE w:val="0"/>
        <w:autoSpaceDN w:val="0"/>
        <w:adjustRightInd w:val="0"/>
        <w:spacing w:after="0" w:line="240" w:lineRule="auto"/>
        <w:ind w:left="-806"/>
        <w:rPr>
          <w:rFonts w:ascii="Cambria" w:eastAsiaTheme="minorEastAsia" w:hAnsi="Cambria" w:cs="Calibri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>C</w:t>
      </w:r>
      <w:r w:rsidR="009F50BC" w:rsidRPr="009F50BC">
        <w:rPr>
          <w:rFonts w:ascii="Cambria" w:eastAsiaTheme="minorEastAsia" w:hAnsi="Cambria" w:cs="Calibri"/>
          <w:sz w:val="24"/>
          <w:szCs w:val="24"/>
        </w:rPr>
        <w:t xml:space="preserve">riteria: </w:t>
      </w:r>
    </w:p>
    <w:p w14:paraId="5A22DA66" w14:textId="77777777" w:rsidR="006F5B7D" w:rsidRPr="009F50BC" w:rsidRDefault="006F5B7D" w:rsidP="00B70E70">
      <w:pPr>
        <w:widowControl w:val="0"/>
        <w:autoSpaceDE w:val="0"/>
        <w:autoSpaceDN w:val="0"/>
        <w:adjustRightInd w:val="0"/>
        <w:spacing w:after="0" w:line="240" w:lineRule="auto"/>
        <w:ind w:left="-806"/>
        <w:rPr>
          <w:rFonts w:ascii="Cambria" w:eastAsiaTheme="minorEastAsia" w:hAnsi="Cambria" w:cs="Times"/>
          <w:sz w:val="24"/>
          <w:szCs w:val="24"/>
        </w:rPr>
      </w:pPr>
    </w:p>
    <w:p w14:paraId="54E49E67" w14:textId="430C01F4" w:rsidR="009F50BC" w:rsidRPr="00E106EE" w:rsidRDefault="0002450E" w:rsidP="00A531C9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left="-54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>At</w:t>
      </w:r>
      <w:r w:rsidR="00063BF8">
        <w:rPr>
          <w:rFonts w:ascii="Cambria" w:eastAsiaTheme="minorEastAsia" w:hAnsi="Cambria" w:cs="Calibri"/>
          <w:sz w:val="24"/>
          <w:szCs w:val="24"/>
        </w:rPr>
        <w:t xml:space="preserve"> least 15</w:t>
      </w:r>
      <w:r w:rsidR="009F50BC" w:rsidRPr="00E106EE">
        <w:rPr>
          <w:rFonts w:ascii="Cambria" w:eastAsiaTheme="minorEastAsia" w:hAnsi="Cambria" w:cs="Calibri"/>
          <w:sz w:val="24"/>
          <w:szCs w:val="24"/>
        </w:rPr>
        <w:t xml:space="preserve"> years of service in Alaska’s</w:t>
      </w:r>
      <w:r w:rsidR="00063BF8">
        <w:rPr>
          <w:rFonts w:ascii="Cambria" w:eastAsiaTheme="minorEastAsia" w:hAnsi="Cambria" w:cs="Calibri"/>
          <w:sz w:val="24"/>
          <w:szCs w:val="24"/>
        </w:rPr>
        <w:t xml:space="preserve"> mining</w:t>
      </w:r>
      <w:r w:rsidR="009F50BC" w:rsidRPr="00E106EE">
        <w:rPr>
          <w:rFonts w:ascii="Cambria" w:eastAsiaTheme="minorEastAsia" w:hAnsi="Cambria" w:cs="Calibri"/>
          <w:sz w:val="24"/>
          <w:szCs w:val="24"/>
        </w:rPr>
        <w:t xml:space="preserve"> industry </w:t>
      </w:r>
      <w:r w:rsidR="009F50BC" w:rsidRPr="00E106EE">
        <w:rPr>
          <w:rFonts w:ascii="MS Mincho" w:eastAsia="MS Mincho" w:hAnsi="MS Mincho" w:cs="MS Mincho"/>
          <w:sz w:val="24"/>
          <w:szCs w:val="24"/>
        </w:rPr>
        <w:t> </w:t>
      </w:r>
    </w:p>
    <w:p w14:paraId="619DB254" w14:textId="30CA6565" w:rsidR="009F50BC" w:rsidRPr="00E106EE" w:rsidRDefault="0002450E" w:rsidP="00A531C9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left="-54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>Made</w:t>
      </w:r>
      <w:r w:rsidR="009C6B08">
        <w:rPr>
          <w:rFonts w:ascii="Cambria" w:eastAsiaTheme="minorEastAsia" w:hAnsi="Cambria" w:cs="Calibri"/>
          <w:sz w:val="24"/>
          <w:szCs w:val="24"/>
        </w:rPr>
        <w:t xml:space="preserve"> </w:t>
      </w:r>
      <w:r w:rsidR="00063BF8">
        <w:rPr>
          <w:rFonts w:ascii="Cambria" w:eastAsiaTheme="minorEastAsia" w:hAnsi="Cambria" w:cs="Calibri"/>
          <w:sz w:val="24"/>
          <w:szCs w:val="24"/>
        </w:rPr>
        <w:t>significant and lasting contributions to Alaska’s mining industry</w:t>
      </w:r>
      <w:r w:rsidR="009F50BC" w:rsidRPr="00E106EE">
        <w:rPr>
          <w:rFonts w:ascii="MS Mincho" w:eastAsia="MS Mincho" w:hAnsi="MS Mincho" w:cs="MS Mincho"/>
          <w:sz w:val="24"/>
          <w:szCs w:val="24"/>
        </w:rPr>
        <w:t> </w:t>
      </w:r>
    </w:p>
    <w:p w14:paraId="79CF2358" w14:textId="74B56B0D" w:rsidR="009F50BC" w:rsidRPr="00E106EE" w:rsidRDefault="0002450E" w:rsidP="00A531C9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left="-54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>D</w:t>
      </w:r>
      <w:r w:rsidR="00E54DC2">
        <w:rPr>
          <w:rFonts w:ascii="Cambria" w:eastAsiaTheme="minorEastAsia" w:hAnsi="Cambria" w:cs="Calibri"/>
          <w:sz w:val="24"/>
          <w:szCs w:val="24"/>
        </w:rPr>
        <w:t>evot</w:t>
      </w:r>
      <w:r>
        <w:rPr>
          <w:rFonts w:ascii="Cambria" w:eastAsiaTheme="minorEastAsia" w:hAnsi="Cambria" w:cs="Calibri"/>
          <w:sz w:val="24"/>
          <w:szCs w:val="24"/>
        </w:rPr>
        <w:t>ion of</w:t>
      </w:r>
      <w:r w:rsidR="00E54DC2">
        <w:rPr>
          <w:rFonts w:ascii="Cambria" w:eastAsiaTheme="minorEastAsia" w:hAnsi="Cambria" w:cs="Calibri"/>
          <w:sz w:val="24"/>
          <w:szCs w:val="24"/>
        </w:rPr>
        <w:t xml:space="preserve"> decades to prospecting, explorat</w:t>
      </w:r>
      <w:r w:rsidR="00FE4074">
        <w:rPr>
          <w:rFonts w:ascii="Cambria" w:eastAsiaTheme="minorEastAsia" w:hAnsi="Cambria" w:cs="Calibri"/>
          <w:sz w:val="24"/>
          <w:szCs w:val="24"/>
        </w:rPr>
        <w:t>ion, development, or</w:t>
      </w:r>
      <w:r w:rsidR="00E54DC2">
        <w:rPr>
          <w:rFonts w:ascii="Cambria" w:eastAsiaTheme="minorEastAsia" w:hAnsi="Cambria" w:cs="Calibri"/>
          <w:sz w:val="24"/>
          <w:szCs w:val="24"/>
        </w:rPr>
        <w:t xml:space="preserve"> operations</w:t>
      </w:r>
    </w:p>
    <w:p w14:paraId="1A8BD737" w14:textId="6ECAA897" w:rsidR="009F50BC" w:rsidRPr="00E106EE" w:rsidRDefault="0002450E" w:rsidP="00A531C9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left="-54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>O</w:t>
      </w:r>
      <w:r w:rsidR="00063BF8">
        <w:rPr>
          <w:rFonts w:ascii="Cambria" w:eastAsiaTheme="minorEastAsia" w:hAnsi="Cambria" w:cs="Calibri"/>
          <w:sz w:val="24"/>
          <w:szCs w:val="24"/>
        </w:rPr>
        <w:t>utstanding contributions to</w:t>
      </w:r>
      <w:r>
        <w:rPr>
          <w:rFonts w:ascii="Cambria" w:eastAsiaTheme="minorEastAsia" w:hAnsi="Cambria" w:cs="Calibri"/>
          <w:sz w:val="24"/>
          <w:szCs w:val="24"/>
        </w:rPr>
        <w:t xml:space="preserve"> Alaska </w:t>
      </w:r>
      <w:r w:rsidR="00063BF8">
        <w:rPr>
          <w:rFonts w:ascii="Cambria" w:eastAsiaTheme="minorEastAsia" w:hAnsi="Cambria" w:cs="Calibri"/>
          <w:sz w:val="24"/>
          <w:szCs w:val="24"/>
        </w:rPr>
        <w:t>and his</w:t>
      </w:r>
      <w:r w:rsidR="00BC642F">
        <w:rPr>
          <w:rFonts w:ascii="Cambria" w:eastAsiaTheme="minorEastAsia" w:hAnsi="Cambria" w:cs="Calibri"/>
          <w:sz w:val="24"/>
          <w:szCs w:val="24"/>
        </w:rPr>
        <w:t xml:space="preserve"> or </w:t>
      </w:r>
      <w:r w:rsidR="00063BF8">
        <w:rPr>
          <w:rFonts w:ascii="Cambria" w:eastAsiaTheme="minorEastAsia" w:hAnsi="Cambria" w:cs="Calibri"/>
          <w:sz w:val="24"/>
          <w:szCs w:val="24"/>
        </w:rPr>
        <w:t>her local community</w:t>
      </w:r>
    </w:p>
    <w:p w14:paraId="01CC105B" w14:textId="77777777" w:rsidR="009F50BC" w:rsidRPr="009F50BC" w:rsidRDefault="009F50BC" w:rsidP="00E106EE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-806" w:hanging="4"/>
        <w:rPr>
          <w:rFonts w:ascii="Cambria" w:eastAsiaTheme="minorEastAsia" w:hAnsi="Cambria" w:cs="Times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4050"/>
      </w:tblGrid>
      <w:tr w:rsidR="00934177" w14:paraId="34D4436C" w14:textId="77777777" w:rsidTr="00101DE7">
        <w:trPr>
          <w:trHeight w:val="281"/>
          <w:jc w:val="center"/>
        </w:trPr>
        <w:tc>
          <w:tcPr>
            <w:tcW w:w="3794" w:type="dxa"/>
          </w:tcPr>
          <w:p w14:paraId="0C9C2F74" w14:textId="77777777" w:rsidR="00934177" w:rsidRDefault="00934177" w:rsidP="00101DE7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Nominee Name</w:t>
            </w:r>
          </w:p>
        </w:tc>
        <w:tc>
          <w:tcPr>
            <w:tcW w:w="4050" w:type="dxa"/>
          </w:tcPr>
          <w:p w14:paraId="5ED5380D" w14:textId="77777777" w:rsidR="00934177" w:rsidRDefault="00934177" w:rsidP="00101DE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934177" w14:paraId="529F9438" w14:textId="77777777" w:rsidTr="00101DE7">
        <w:trPr>
          <w:trHeight w:val="281"/>
          <w:jc w:val="center"/>
        </w:trPr>
        <w:tc>
          <w:tcPr>
            <w:tcW w:w="3794" w:type="dxa"/>
          </w:tcPr>
          <w:p w14:paraId="4E2B68B1" w14:textId="6FB29666" w:rsidR="00934177" w:rsidRDefault="00934177" w:rsidP="00101DE7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Company</w:t>
            </w:r>
          </w:p>
        </w:tc>
        <w:tc>
          <w:tcPr>
            <w:tcW w:w="4050" w:type="dxa"/>
          </w:tcPr>
          <w:p w14:paraId="725C1BB3" w14:textId="77777777" w:rsidR="00934177" w:rsidRDefault="00934177" w:rsidP="00101DE7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934177" w14:paraId="3BEBE8D6" w14:textId="77777777" w:rsidTr="00101DE7">
        <w:trPr>
          <w:trHeight w:val="282"/>
          <w:jc w:val="center"/>
        </w:trPr>
        <w:tc>
          <w:tcPr>
            <w:tcW w:w="3794" w:type="dxa"/>
          </w:tcPr>
          <w:p w14:paraId="4F05FB4A" w14:textId="3140B679" w:rsidR="00934177" w:rsidRDefault="00934177" w:rsidP="00101DE7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Telephone Number</w:t>
            </w:r>
          </w:p>
        </w:tc>
        <w:tc>
          <w:tcPr>
            <w:tcW w:w="4050" w:type="dxa"/>
          </w:tcPr>
          <w:p w14:paraId="338622A5" w14:textId="77777777" w:rsidR="00934177" w:rsidRDefault="00934177" w:rsidP="00101DE7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934177" w14:paraId="55B8731F" w14:textId="77777777" w:rsidTr="00101DE7">
        <w:trPr>
          <w:trHeight w:val="281"/>
          <w:jc w:val="center"/>
        </w:trPr>
        <w:tc>
          <w:tcPr>
            <w:tcW w:w="3794" w:type="dxa"/>
          </w:tcPr>
          <w:p w14:paraId="64502BDD" w14:textId="1AA51DB2" w:rsidR="00934177" w:rsidRDefault="00934177" w:rsidP="00101DE7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Email Address</w:t>
            </w:r>
          </w:p>
        </w:tc>
        <w:tc>
          <w:tcPr>
            <w:tcW w:w="4050" w:type="dxa"/>
          </w:tcPr>
          <w:p w14:paraId="72AF9A1E" w14:textId="77777777" w:rsidR="00934177" w:rsidRDefault="00934177" w:rsidP="00101DE7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934177" w14:paraId="412B0A5D" w14:textId="77777777" w:rsidTr="00101DE7">
        <w:trPr>
          <w:trHeight w:val="282"/>
          <w:jc w:val="center"/>
        </w:trPr>
        <w:tc>
          <w:tcPr>
            <w:tcW w:w="3794" w:type="dxa"/>
          </w:tcPr>
          <w:p w14:paraId="202560C7" w14:textId="77777777" w:rsidR="00934177" w:rsidRDefault="00934177" w:rsidP="00101DE7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Nominator Name</w:t>
            </w:r>
          </w:p>
        </w:tc>
        <w:tc>
          <w:tcPr>
            <w:tcW w:w="4050" w:type="dxa"/>
          </w:tcPr>
          <w:p w14:paraId="54FE7714" w14:textId="77777777" w:rsidR="00934177" w:rsidRDefault="00934177" w:rsidP="00101DE7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934177" w14:paraId="6D39FDC4" w14:textId="77777777" w:rsidTr="00101DE7">
        <w:trPr>
          <w:trHeight w:val="281"/>
          <w:jc w:val="center"/>
        </w:trPr>
        <w:tc>
          <w:tcPr>
            <w:tcW w:w="3794" w:type="dxa"/>
          </w:tcPr>
          <w:p w14:paraId="2B39724B" w14:textId="4B70F20E" w:rsidR="00934177" w:rsidRDefault="00934177" w:rsidP="00101DE7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Email Address</w:t>
            </w:r>
          </w:p>
        </w:tc>
        <w:tc>
          <w:tcPr>
            <w:tcW w:w="4050" w:type="dxa"/>
          </w:tcPr>
          <w:p w14:paraId="55E27F49" w14:textId="77777777" w:rsidR="00934177" w:rsidRDefault="00934177" w:rsidP="00101DE7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934177" w14:paraId="7EDE3AAC" w14:textId="77777777" w:rsidTr="00101DE7">
        <w:trPr>
          <w:trHeight w:val="282"/>
          <w:jc w:val="center"/>
        </w:trPr>
        <w:tc>
          <w:tcPr>
            <w:tcW w:w="3794" w:type="dxa"/>
          </w:tcPr>
          <w:p w14:paraId="64C937C5" w14:textId="4702EC5C" w:rsidR="00934177" w:rsidRDefault="00934177" w:rsidP="00101DE7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Telephone Number</w:t>
            </w:r>
          </w:p>
        </w:tc>
        <w:tc>
          <w:tcPr>
            <w:tcW w:w="4050" w:type="dxa"/>
          </w:tcPr>
          <w:p w14:paraId="166D6C3E" w14:textId="77777777" w:rsidR="00934177" w:rsidRDefault="00934177" w:rsidP="00101DE7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</w:tbl>
    <w:p w14:paraId="299BCFF7" w14:textId="77777777" w:rsidR="009C6B08" w:rsidRDefault="009C6B08" w:rsidP="007053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-806"/>
        <w:rPr>
          <w:rFonts w:ascii="Cambria" w:eastAsiaTheme="minorEastAsia" w:hAnsi="Cambria" w:cs="Calibri"/>
          <w:sz w:val="24"/>
          <w:szCs w:val="24"/>
        </w:rPr>
      </w:pPr>
    </w:p>
    <w:p w14:paraId="59860F4B" w14:textId="77777777" w:rsidR="009C6B08" w:rsidRDefault="009C6B08" w:rsidP="009C6B0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-806"/>
        <w:rPr>
          <w:rFonts w:ascii="Cambria" w:eastAsiaTheme="minorEastAsia" w:hAnsi="Cambria" w:cs="Calibri"/>
          <w:sz w:val="24"/>
          <w:szCs w:val="24"/>
        </w:rPr>
      </w:pPr>
      <w:r w:rsidRPr="00683B41">
        <w:rPr>
          <w:rFonts w:ascii="Cambria" w:eastAsiaTheme="minorEastAsia" w:hAnsi="Cambria" w:cs="Calibri"/>
          <w:sz w:val="24"/>
          <w:szCs w:val="24"/>
        </w:rPr>
        <w:t>Each nomination should include a</w:t>
      </w:r>
      <w:r>
        <w:rPr>
          <w:rFonts w:ascii="Cambria" w:eastAsiaTheme="minorEastAsia" w:hAnsi="Cambria" w:cs="Calibri"/>
          <w:sz w:val="24"/>
          <w:szCs w:val="24"/>
        </w:rPr>
        <w:t>t least one photo and a</w:t>
      </w:r>
      <w:r w:rsidRPr="00683B41">
        <w:rPr>
          <w:rFonts w:ascii="Cambria" w:eastAsiaTheme="minorEastAsia" w:hAnsi="Cambria" w:cs="Calibri"/>
          <w:sz w:val="24"/>
          <w:szCs w:val="24"/>
        </w:rPr>
        <w:t xml:space="preserve"> letter detailing the nominee’s contributions to Alaska’s mining industry</w:t>
      </w:r>
      <w:r>
        <w:rPr>
          <w:rFonts w:ascii="Cambria" w:eastAsiaTheme="minorEastAsia" w:hAnsi="Cambria" w:cs="Calibri"/>
          <w:sz w:val="24"/>
          <w:szCs w:val="24"/>
        </w:rPr>
        <w:t xml:space="preserve"> </w:t>
      </w:r>
      <w:r w:rsidRPr="00683B41">
        <w:rPr>
          <w:rFonts w:ascii="Cambria" w:eastAsiaTheme="minorEastAsia" w:hAnsi="Cambria" w:cs="Calibri"/>
          <w:sz w:val="24"/>
          <w:szCs w:val="24"/>
        </w:rPr>
        <w:t xml:space="preserve">that make them eligible for this award. Additional letters of support are encouraged. Consider including: </w:t>
      </w:r>
    </w:p>
    <w:p w14:paraId="4755BF08" w14:textId="77777777" w:rsidR="006F5B7D" w:rsidRPr="00683B41" w:rsidRDefault="006F5B7D" w:rsidP="009C6B0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-806"/>
        <w:rPr>
          <w:rFonts w:ascii="Cambria" w:eastAsiaTheme="minorEastAsia" w:hAnsi="Cambria" w:cs="Times"/>
          <w:sz w:val="24"/>
          <w:szCs w:val="24"/>
        </w:rPr>
      </w:pPr>
    </w:p>
    <w:p w14:paraId="0705A4EA" w14:textId="77777777" w:rsidR="009C6B08" w:rsidRPr="00E106EE" w:rsidRDefault="009C6B08" w:rsidP="009C6B08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 xml:space="preserve">A description of the nominee’s career.  </w:t>
      </w:r>
    </w:p>
    <w:p w14:paraId="7E94515D" w14:textId="5955C20B" w:rsidR="009C6B08" w:rsidRPr="009C6B08" w:rsidRDefault="009C6B08" w:rsidP="009C6B08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 xml:space="preserve">Details about the substantial contributions he or she </w:t>
      </w:r>
      <w:r w:rsidR="006F5B7D">
        <w:rPr>
          <w:rFonts w:ascii="Cambria" w:eastAsiaTheme="minorEastAsia" w:hAnsi="Cambria" w:cs="Calibri"/>
          <w:sz w:val="24"/>
          <w:szCs w:val="24"/>
        </w:rPr>
        <w:t>has made to the mining industry</w:t>
      </w:r>
    </w:p>
    <w:p w14:paraId="1B024B02" w14:textId="4D1607A8" w:rsidR="009C6B08" w:rsidRPr="009C6B08" w:rsidRDefault="009C6B08" w:rsidP="009C6B08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 xml:space="preserve">A story about the nominee that illustrates his or </w:t>
      </w:r>
      <w:r w:rsidR="006F5B7D">
        <w:rPr>
          <w:rFonts w:ascii="Cambria" w:eastAsiaTheme="minorEastAsia" w:hAnsi="Cambria" w:cs="Calibri"/>
          <w:sz w:val="24"/>
          <w:szCs w:val="24"/>
        </w:rPr>
        <w:t>her dedication to Alaska mining</w:t>
      </w:r>
    </w:p>
    <w:p w14:paraId="258B94FF" w14:textId="48E43D81" w:rsidR="00C0700A" w:rsidRPr="007E1661" w:rsidRDefault="009C6B08" w:rsidP="00C070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-81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br/>
      </w:r>
      <w:r w:rsidR="00297DB8">
        <w:rPr>
          <w:rFonts w:ascii="Cambria" w:eastAsiaTheme="minorEastAsia" w:hAnsi="Cambria" w:cs="Calibri"/>
          <w:sz w:val="24"/>
          <w:szCs w:val="24"/>
        </w:rPr>
        <w:t xml:space="preserve">Please limit submissions to fewer </w:t>
      </w:r>
      <w:r w:rsidR="00297DB8" w:rsidRPr="00E106EE">
        <w:rPr>
          <w:rFonts w:ascii="Cambria" w:eastAsiaTheme="minorEastAsia" w:hAnsi="Cambria" w:cs="Calibri"/>
          <w:sz w:val="24"/>
          <w:szCs w:val="24"/>
        </w:rPr>
        <w:t>than 1</w:t>
      </w:r>
      <w:r w:rsidR="00297DB8">
        <w:rPr>
          <w:rFonts w:ascii="Cambria" w:eastAsiaTheme="minorEastAsia" w:hAnsi="Cambria" w:cs="Calibri"/>
          <w:sz w:val="24"/>
          <w:szCs w:val="24"/>
        </w:rPr>
        <w:t>,</w:t>
      </w:r>
      <w:r w:rsidR="00297DB8" w:rsidRPr="00E106EE">
        <w:rPr>
          <w:rFonts w:ascii="Cambria" w:eastAsiaTheme="minorEastAsia" w:hAnsi="Cambria" w:cs="Calibri"/>
          <w:sz w:val="24"/>
          <w:szCs w:val="24"/>
        </w:rPr>
        <w:t>000 words.</w:t>
      </w:r>
      <w:r w:rsidR="00297DB8" w:rsidRPr="00E106EE">
        <w:rPr>
          <w:rFonts w:ascii="MS Mincho" w:eastAsia="MS Mincho" w:hAnsi="MS Mincho" w:cs="MS Mincho"/>
          <w:sz w:val="24"/>
          <w:szCs w:val="24"/>
        </w:rPr>
        <w:t> </w:t>
      </w:r>
      <w:r w:rsidR="00297DB8" w:rsidRPr="00E106EE">
        <w:rPr>
          <w:rFonts w:ascii="Cambria" w:eastAsiaTheme="minorEastAsia" w:hAnsi="Cambria" w:cs="Calibri"/>
          <w:sz w:val="24"/>
          <w:szCs w:val="24"/>
        </w:rPr>
        <w:t xml:space="preserve">Submissions should be sent via email to </w:t>
      </w:r>
      <w:r w:rsidR="00297DB8">
        <w:rPr>
          <w:rFonts w:ascii="Cambria" w:eastAsiaTheme="minorEastAsia" w:hAnsi="Cambria" w:cs="Calibri"/>
          <w:color w:val="0B4CB4"/>
          <w:sz w:val="24"/>
          <w:szCs w:val="24"/>
        </w:rPr>
        <w:t>Deantha@alaskaminers.org</w:t>
      </w:r>
      <w:r w:rsidR="00297DB8" w:rsidRPr="00E106EE">
        <w:rPr>
          <w:rFonts w:ascii="Cambria" w:eastAsiaTheme="minorEastAsia" w:hAnsi="Cambria" w:cs="Calibri"/>
          <w:color w:val="0B4CB4"/>
          <w:sz w:val="24"/>
          <w:szCs w:val="24"/>
        </w:rPr>
        <w:t xml:space="preserve"> </w:t>
      </w:r>
      <w:r w:rsidR="00D337C0">
        <w:rPr>
          <w:rFonts w:ascii="Cambria" w:eastAsiaTheme="minorEastAsia" w:hAnsi="Cambria" w:cs="Calibri"/>
          <w:sz w:val="24"/>
          <w:szCs w:val="24"/>
        </w:rPr>
        <w:t xml:space="preserve">by close of business October </w:t>
      </w:r>
      <w:r w:rsidR="002B1BF9">
        <w:rPr>
          <w:rFonts w:ascii="Cambria" w:eastAsiaTheme="minorEastAsia" w:hAnsi="Cambria" w:cs="Calibri"/>
          <w:sz w:val="24"/>
          <w:szCs w:val="24"/>
        </w:rPr>
        <w:t>1</w:t>
      </w:r>
      <w:r w:rsidR="00061663">
        <w:rPr>
          <w:rFonts w:ascii="Cambria" w:eastAsiaTheme="minorEastAsia" w:hAnsi="Cambria" w:cs="Calibri"/>
          <w:sz w:val="24"/>
          <w:szCs w:val="24"/>
        </w:rPr>
        <w:t>7</w:t>
      </w:r>
      <w:r w:rsidR="00BC4423">
        <w:rPr>
          <w:rFonts w:ascii="Cambria" w:eastAsiaTheme="minorEastAsia" w:hAnsi="Cambria" w:cs="Calibri"/>
          <w:sz w:val="24"/>
          <w:szCs w:val="24"/>
        </w:rPr>
        <w:t>, 202</w:t>
      </w:r>
      <w:r w:rsidR="00061663">
        <w:rPr>
          <w:rFonts w:ascii="Cambria" w:eastAsiaTheme="minorEastAsia" w:hAnsi="Cambria" w:cs="Calibri"/>
          <w:sz w:val="24"/>
          <w:szCs w:val="24"/>
        </w:rPr>
        <w:t>5</w:t>
      </w:r>
      <w:r w:rsidR="00297DB8" w:rsidRPr="00E106EE">
        <w:rPr>
          <w:rFonts w:ascii="Cambria" w:eastAsiaTheme="minorEastAsia" w:hAnsi="Cambria" w:cs="Calibri"/>
          <w:sz w:val="24"/>
          <w:szCs w:val="24"/>
        </w:rPr>
        <w:t xml:space="preserve">. </w:t>
      </w:r>
      <w:r w:rsidR="00C0700A" w:rsidRPr="00E106EE">
        <w:rPr>
          <w:rFonts w:ascii="Cambria" w:eastAsiaTheme="minorEastAsia" w:hAnsi="Cambria" w:cs="Calibri"/>
          <w:sz w:val="24"/>
          <w:szCs w:val="24"/>
        </w:rPr>
        <w:t>Applications will be revie</w:t>
      </w:r>
      <w:r w:rsidR="00C0700A">
        <w:rPr>
          <w:rFonts w:ascii="Cambria" w:eastAsiaTheme="minorEastAsia" w:hAnsi="Cambria" w:cs="Calibri"/>
          <w:sz w:val="24"/>
          <w:szCs w:val="24"/>
        </w:rPr>
        <w:t>wed by a committee comprised of the AMA Board Officers, AMA Executive Director, and Convention Committee Chair</w:t>
      </w:r>
      <w:r w:rsidR="002B1BF9">
        <w:rPr>
          <w:rFonts w:ascii="Cambria" w:eastAsiaTheme="minorEastAsia" w:hAnsi="Cambria" w:cs="Calibri"/>
          <w:sz w:val="24"/>
          <w:szCs w:val="24"/>
        </w:rPr>
        <w:t>s</w:t>
      </w:r>
      <w:r w:rsidR="00C0700A">
        <w:rPr>
          <w:rFonts w:ascii="Cambria" w:eastAsiaTheme="minorEastAsia" w:hAnsi="Cambria" w:cs="Calibri"/>
          <w:sz w:val="24"/>
          <w:szCs w:val="24"/>
        </w:rPr>
        <w:t xml:space="preserve">. </w:t>
      </w:r>
      <w:r w:rsidR="00C0700A" w:rsidRPr="00E106EE">
        <w:rPr>
          <w:rFonts w:ascii="Cambria" w:eastAsiaTheme="minorEastAsia" w:hAnsi="Cambria" w:cs="Calibri"/>
          <w:sz w:val="24"/>
          <w:szCs w:val="24"/>
        </w:rPr>
        <w:t xml:space="preserve"> </w:t>
      </w:r>
      <w:r w:rsidR="00C0700A">
        <w:rPr>
          <w:rFonts w:ascii="Cambria" w:eastAsiaTheme="minorEastAsia" w:hAnsi="Cambria" w:cs="Calibri"/>
          <w:sz w:val="24"/>
          <w:szCs w:val="24"/>
        </w:rPr>
        <w:t xml:space="preserve">The winner will be announced at the banquet on November </w:t>
      </w:r>
      <w:r w:rsidR="00061663">
        <w:rPr>
          <w:rFonts w:ascii="Cambria" w:eastAsiaTheme="minorEastAsia" w:hAnsi="Cambria" w:cs="Calibri"/>
          <w:sz w:val="24"/>
          <w:szCs w:val="24"/>
        </w:rPr>
        <w:t>6</w:t>
      </w:r>
      <w:r w:rsidR="00C0700A">
        <w:rPr>
          <w:rFonts w:ascii="Cambria" w:eastAsiaTheme="minorEastAsia" w:hAnsi="Cambria" w:cs="Calibri"/>
          <w:sz w:val="24"/>
          <w:szCs w:val="24"/>
        </w:rPr>
        <w:t>, 202</w:t>
      </w:r>
      <w:r w:rsidR="00061663">
        <w:rPr>
          <w:rFonts w:ascii="Cambria" w:eastAsiaTheme="minorEastAsia" w:hAnsi="Cambria" w:cs="Calibri"/>
          <w:sz w:val="24"/>
          <w:szCs w:val="24"/>
        </w:rPr>
        <w:t>5</w:t>
      </w:r>
      <w:r w:rsidR="00C0700A" w:rsidRPr="00E106EE">
        <w:rPr>
          <w:rFonts w:ascii="Cambria" w:eastAsiaTheme="minorEastAsia" w:hAnsi="Cambria" w:cs="Calibri"/>
          <w:sz w:val="24"/>
          <w:szCs w:val="24"/>
        </w:rPr>
        <w:t xml:space="preserve">. </w:t>
      </w:r>
      <w:r w:rsidR="00C0700A" w:rsidRPr="00E106EE">
        <w:rPr>
          <w:rFonts w:ascii="MS Mincho" w:eastAsia="MS Mincho" w:hAnsi="MS Mincho" w:cs="MS Mincho"/>
          <w:sz w:val="24"/>
          <w:szCs w:val="24"/>
        </w:rPr>
        <w:t> </w:t>
      </w:r>
    </w:p>
    <w:p w14:paraId="6BB683C4" w14:textId="76DFC617" w:rsidR="00252693" w:rsidRPr="007E1661" w:rsidRDefault="00252693" w:rsidP="00C070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-810"/>
        <w:rPr>
          <w:rFonts w:ascii="Cambria" w:eastAsiaTheme="minorEastAsia" w:hAnsi="Cambria" w:cs="Times"/>
          <w:sz w:val="24"/>
          <w:szCs w:val="24"/>
        </w:rPr>
      </w:pPr>
    </w:p>
    <w:sectPr w:rsidR="00252693" w:rsidRPr="007E1661" w:rsidSect="006F5B7D">
      <w:headerReference w:type="default" r:id="rId9"/>
      <w:pgSz w:w="12240" w:h="15840"/>
      <w:pgMar w:top="3443" w:right="720" w:bottom="72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FB992" w14:textId="77777777" w:rsidR="00C365C3" w:rsidRDefault="00C365C3" w:rsidP="00571ED7">
      <w:r>
        <w:separator/>
      </w:r>
    </w:p>
  </w:endnote>
  <w:endnote w:type="continuationSeparator" w:id="0">
    <w:p w14:paraId="69F42356" w14:textId="77777777" w:rsidR="00C365C3" w:rsidRDefault="00C365C3" w:rsidP="0057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B0604020202020204"/>
    <w:charset w:val="00"/>
    <w:family w:val="auto"/>
    <w:notTrueType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2434A" w14:textId="77777777" w:rsidR="00C365C3" w:rsidRDefault="00C365C3" w:rsidP="00571ED7">
      <w:r>
        <w:separator/>
      </w:r>
    </w:p>
  </w:footnote>
  <w:footnote w:type="continuationSeparator" w:id="0">
    <w:p w14:paraId="22798AB4" w14:textId="77777777" w:rsidR="00C365C3" w:rsidRDefault="00C365C3" w:rsidP="0057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1386C" w14:textId="77777777" w:rsidR="0059675F" w:rsidRDefault="0059675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45E785F" wp14:editId="473CBE3C">
          <wp:simplePos x="0" y="0"/>
          <wp:positionH relativeFrom="margin">
            <wp:posOffset>4457700</wp:posOffset>
          </wp:positionH>
          <wp:positionV relativeFrom="margin">
            <wp:posOffset>-837565</wp:posOffset>
          </wp:positionV>
          <wp:extent cx="1714500" cy="133286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Alogohori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1332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EF576B"/>
    <w:multiLevelType w:val="hybridMultilevel"/>
    <w:tmpl w:val="D032CA0C"/>
    <w:lvl w:ilvl="0" w:tplc="8C44B1A6">
      <w:start w:val="2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0BF1399"/>
    <w:multiLevelType w:val="hybridMultilevel"/>
    <w:tmpl w:val="CAF499A2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4" w15:restartNumberingAfterBreak="0">
    <w:nsid w:val="1ED461C8"/>
    <w:multiLevelType w:val="hybridMultilevel"/>
    <w:tmpl w:val="F4BC75BC"/>
    <w:lvl w:ilvl="0" w:tplc="97FE994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263166BD"/>
    <w:multiLevelType w:val="hybridMultilevel"/>
    <w:tmpl w:val="68BC94C4"/>
    <w:lvl w:ilvl="0" w:tplc="B908D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63E0"/>
    <w:multiLevelType w:val="hybridMultilevel"/>
    <w:tmpl w:val="11C873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06D52"/>
    <w:multiLevelType w:val="hybridMultilevel"/>
    <w:tmpl w:val="ECA8A552"/>
    <w:lvl w:ilvl="0" w:tplc="04090001">
      <w:start w:val="1"/>
      <w:numFmt w:val="bullet"/>
      <w:lvlText w:val=""/>
      <w:lvlJc w:val="left"/>
      <w:pPr>
        <w:ind w:left="-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</w:abstractNum>
  <w:abstractNum w:abstractNumId="8" w15:restartNumberingAfterBreak="0">
    <w:nsid w:val="358D334C"/>
    <w:multiLevelType w:val="hybridMultilevel"/>
    <w:tmpl w:val="146CB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B38F3"/>
    <w:multiLevelType w:val="hybridMultilevel"/>
    <w:tmpl w:val="CCDA65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74E3A"/>
    <w:multiLevelType w:val="hybridMultilevel"/>
    <w:tmpl w:val="BFC6B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87BDE"/>
    <w:multiLevelType w:val="hybridMultilevel"/>
    <w:tmpl w:val="A18E2DB4"/>
    <w:lvl w:ilvl="0" w:tplc="A9D01BE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4C410C93"/>
    <w:multiLevelType w:val="hybridMultilevel"/>
    <w:tmpl w:val="CC66EA1E"/>
    <w:lvl w:ilvl="0" w:tplc="C0C27B9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C602E"/>
    <w:multiLevelType w:val="hybridMultilevel"/>
    <w:tmpl w:val="9954C9FC"/>
    <w:lvl w:ilvl="0" w:tplc="259C5B3C">
      <w:start w:val="1"/>
      <w:numFmt w:val="decimal"/>
      <w:lvlText w:val="%1."/>
      <w:lvlJc w:val="left"/>
      <w:pPr>
        <w:ind w:left="-86" w:hanging="360"/>
      </w:pPr>
      <w:rPr>
        <w:rFonts w:ascii="Cambria" w:eastAsia="Times New Roman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4" w15:restartNumberingAfterBreak="0">
    <w:nsid w:val="56FC501E"/>
    <w:multiLevelType w:val="hybridMultilevel"/>
    <w:tmpl w:val="C4F4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A1C7A"/>
    <w:multiLevelType w:val="hybridMultilevel"/>
    <w:tmpl w:val="3B3A9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027BB"/>
    <w:multiLevelType w:val="hybridMultilevel"/>
    <w:tmpl w:val="CABC45EA"/>
    <w:lvl w:ilvl="0" w:tplc="D72E9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F85780"/>
    <w:multiLevelType w:val="hybridMultilevel"/>
    <w:tmpl w:val="28268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924C4"/>
    <w:multiLevelType w:val="hybridMultilevel"/>
    <w:tmpl w:val="FDBA656E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 w16cid:durableId="1243372870">
    <w:abstractNumId w:val="12"/>
  </w:num>
  <w:num w:numId="2" w16cid:durableId="1841499667">
    <w:abstractNumId w:val="18"/>
  </w:num>
  <w:num w:numId="3" w16cid:durableId="21209464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4628868">
    <w:abstractNumId w:val="17"/>
  </w:num>
  <w:num w:numId="5" w16cid:durableId="268126609">
    <w:abstractNumId w:val="9"/>
  </w:num>
  <w:num w:numId="6" w16cid:durableId="502352645">
    <w:abstractNumId w:val="6"/>
  </w:num>
  <w:num w:numId="7" w16cid:durableId="1219048456">
    <w:abstractNumId w:val="14"/>
  </w:num>
  <w:num w:numId="8" w16cid:durableId="1843743262">
    <w:abstractNumId w:val="15"/>
  </w:num>
  <w:num w:numId="9" w16cid:durableId="490412755">
    <w:abstractNumId w:val="10"/>
  </w:num>
  <w:num w:numId="10" w16cid:durableId="716664299">
    <w:abstractNumId w:val="5"/>
  </w:num>
  <w:num w:numId="11" w16cid:durableId="1133449994">
    <w:abstractNumId w:val="16"/>
  </w:num>
  <w:num w:numId="12" w16cid:durableId="1002777038">
    <w:abstractNumId w:val="4"/>
  </w:num>
  <w:num w:numId="13" w16cid:durableId="468397610">
    <w:abstractNumId w:val="11"/>
  </w:num>
  <w:num w:numId="14" w16cid:durableId="1067067218">
    <w:abstractNumId w:val="2"/>
  </w:num>
  <w:num w:numId="15" w16cid:durableId="139932646">
    <w:abstractNumId w:val="13"/>
  </w:num>
  <w:num w:numId="16" w16cid:durableId="1262950552">
    <w:abstractNumId w:val="0"/>
  </w:num>
  <w:num w:numId="17" w16cid:durableId="1692678303">
    <w:abstractNumId w:val="1"/>
  </w:num>
  <w:num w:numId="18" w16cid:durableId="1675643251">
    <w:abstractNumId w:val="3"/>
  </w:num>
  <w:num w:numId="19" w16cid:durableId="17631450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ED7"/>
    <w:rsid w:val="000061B7"/>
    <w:rsid w:val="000111E3"/>
    <w:rsid w:val="0002450E"/>
    <w:rsid w:val="00061663"/>
    <w:rsid w:val="00063BF8"/>
    <w:rsid w:val="00080EF1"/>
    <w:rsid w:val="000836DC"/>
    <w:rsid w:val="000F129A"/>
    <w:rsid w:val="0012253A"/>
    <w:rsid w:val="00147252"/>
    <w:rsid w:val="00171867"/>
    <w:rsid w:val="00192981"/>
    <w:rsid w:val="001B4032"/>
    <w:rsid w:val="001B47A5"/>
    <w:rsid w:val="001E2F0D"/>
    <w:rsid w:val="00202D8E"/>
    <w:rsid w:val="00237B8F"/>
    <w:rsid w:val="002505AE"/>
    <w:rsid w:val="00252693"/>
    <w:rsid w:val="0028529D"/>
    <w:rsid w:val="00285AB4"/>
    <w:rsid w:val="002950BB"/>
    <w:rsid w:val="00297DB8"/>
    <w:rsid w:val="002A0701"/>
    <w:rsid w:val="002B1BF9"/>
    <w:rsid w:val="002C5A17"/>
    <w:rsid w:val="003525C4"/>
    <w:rsid w:val="00375EE8"/>
    <w:rsid w:val="0037620A"/>
    <w:rsid w:val="003808D9"/>
    <w:rsid w:val="00390186"/>
    <w:rsid w:val="00391AC3"/>
    <w:rsid w:val="003B0DAE"/>
    <w:rsid w:val="003C26E2"/>
    <w:rsid w:val="003D232D"/>
    <w:rsid w:val="003F6E2F"/>
    <w:rsid w:val="00410452"/>
    <w:rsid w:val="00426C3B"/>
    <w:rsid w:val="004700C9"/>
    <w:rsid w:val="0048415B"/>
    <w:rsid w:val="00492FC2"/>
    <w:rsid w:val="004F22C0"/>
    <w:rsid w:val="00541FE3"/>
    <w:rsid w:val="00545157"/>
    <w:rsid w:val="00554123"/>
    <w:rsid w:val="00555EAE"/>
    <w:rsid w:val="005650A4"/>
    <w:rsid w:val="00571ED7"/>
    <w:rsid w:val="00594F8B"/>
    <w:rsid w:val="0059675F"/>
    <w:rsid w:val="005C7E95"/>
    <w:rsid w:val="005D19A4"/>
    <w:rsid w:val="005E34BC"/>
    <w:rsid w:val="00626471"/>
    <w:rsid w:val="006346EB"/>
    <w:rsid w:val="00636928"/>
    <w:rsid w:val="00642F5A"/>
    <w:rsid w:val="00662279"/>
    <w:rsid w:val="00676759"/>
    <w:rsid w:val="006A4F41"/>
    <w:rsid w:val="006B0F6A"/>
    <w:rsid w:val="006C0F82"/>
    <w:rsid w:val="006C5104"/>
    <w:rsid w:val="006D5B34"/>
    <w:rsid w:val="006E3E13"/>
    <w:rsid w:val="006F5B7D"/>
    <w:rsid w:val="006F6C47"/>
    <w:rsid w:val="007053CD"/>
    <w:rsid w:val="0071330E"/>
    <w:rsid w:val="00765B9A"/>
    <w:rsid w:val="00773796"/>
    <w:rsid w:val="0078112E"/>
    <w:rsid w:val="00790C1E"/>
    <w:rsid w:val="00791F07"/>
    <w:rsid w:val="00796355"/>
    <w:rsid w:val="007B75CB"/>
    <w:rsid w:val="007D01A7"/>
    <w:rsid w:val="007D15F9"/>
    <w:rsid w:val="007E1661"/>
    <w:rsid w:val="00810520"/>
    <w:rsid w:val="00815108"/>
    <w:rsid w:val="00824680"/>
    <w:rsid w:val="008378D8"/>
    <w:rsid w:val="008422D0"/>
    <w:rsid w:val="008756E4"/>
    <w:rsid w:val="00891F59"/>
    <w:rsid w:val="008C0462"/>
    <w:rsid w:val="008C68B6"/>
    <w:rsid w:val="0090775A"/>
    <w:rsid w:val="0090788A"/>
    <w:rsid w:val="0092616C"/>
    <w:rsid w:val="00927B4B"/>
    <w:rsid w:val="00934177"/>
    <w:rsid w:val="00934AAB"/>
    <w:rsid w:val="00950901"/>
    <w:rsid w:val="009913C1"/>
    <w:rsid w:val="00995EE3"/>
    <w:rsid w:val="009A550A"/>
    <w:rsid w:val="009A7588"/>
    <w:rsid w:val="009B5298"/>
    <w:rsid w:val="009C661F"/>
    <w:rsid w:val="009C6B08"/>
    <w:rsid w:val="009E7B7A"/>
    <w:rsid w:val="009F04E9"/>
    <w:rsid w:val="009F37EE"/>
    <w:rsid w:val="009F50BC"/>
    <w:rsid w:val="00A007E7"/>
    <w:rsid w:val="00A07FA2"/>
    <w:rsid w:val="00A10C3A"/>
    <w:rsid w:val="00A146C2"/>
    <w:rsid w:val="00A5275E"/>
    <w:rsid w:val="00A531C9"/>
    <w:rsid w:val="00A7194F"/>
    <w:rsid w:val="00A76334"/>
    <w:rsid w:val="00A9446B"/>
    <w:rsid w:val="00AA1D93"/>
    <w:rsid w:val="00AA5F58"/>
    <w:rsid w:val="00AB63B2"/>
    <w:rsid w:val="00AC1DA6"/>
    <w:rsid w:val="00AC4B71"/>
    <w:rsid w:val="00AD06F7"/>
    <w:rsid w:val="00AF2C1E"/>
    <w:rsid w:val="00B2250E"/>
    <w:rsid w:val="00B34C10"/>
    <w:rsid w:val="00B40792"/>
    <w:rsid w:val="00B6671F"/>
    <w:rsid w:val="00B70E70"/>
    <w:rsid w:val="00B87712"/>
    <w:rsid w:val="00BC4423"/>
    <w:rsid w:val="00BC642F"/>
    <w:rsid w:val="00BD28B1"/>
    <w:rsid w:val="00BF4653"/>
    <w:rsid w:val="00C0700A"/>
    <w:rsid w:val="00C159D4"/>
    <w:rsid w:val="00C325D6"/>
    <w:rsid w:val="00C365C3"/>
    <w:rsid w:val="00C479AA"/>
    <w:rsid w:val="00C53503"/>
    <w:rsid w:val="00C65438"/>
    <w:rsid w:val="00C91423"/>
    <w:rsid w:val="00C95492"/>
    <w:rsid w:val="00CA60BA"/>
    <w:rsid w:val="00CC2CBF"/>
    <w:rsid w:val="00CC4079"/>
    <w:rsid w:val="00D32E11"/>
    <w:rsid w:val="00D337C0"/>
    <w:rsid w:val="00D35FDB"/>
    <w:rsid w:val="00D5641F"/>
    <w:rsid w:val="00D8448D"/>
    <w:rsid w:val="00DC61E3"/>
    <w:rsid w:val="00DF6BC5"/>
    <w:rsid w:val="00E106EE"/>
    <w:rsid w:val="00E21DF3"/>
    <w:rsid w:val="00E4513B"/>
    <w:rsid w:val="00E53281"/>
    <w:rsid w:val="00E54DC2"/>
    <w:rsid w:val="00E65420"/>
    <w:rsid w:val="00E71E52"/>
    <w:rsid w:val="00E95D87"/>
    <w:rsid w:val="00EE7BCF"/>
    <w:rsid w:val="00EF09C5"/>
    <w:rsid w:val="00F347CD"/>
    <w:rsid w:val="00F35A0F"/>
    <w:rsid w:val="00F475F2"/>
    <w:rsid w:val="00F50CEB"/>
    <w:rsid w:val="00F6042E"/>
    <w:rsid w:val="00F63D18"/>
    <w:rsid w:val="00F73AEB"/>
    <w:rsid w:val="00F83528"/>
    <w:rsid w:val="00F94750"/>
    <w:rsid w:val="00FD130C"/>
    <w:rsid w:val="00FD281D"/>
    <w:rsid w:val="00FE4074"/>
    <w:rsid w:val="00F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7744C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71867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ED7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71ED7"/>
  </w:style>
  <w:style w:type="paragraph" w:styleId="Footer">
    <w:name w:val="footer"/>
    <w:basedOn w:val="Normal"/>
    <w:link w:val="FooterChar"/>
    <w:uiPriority w:val="99"/>
    <w:unhideWhenUsed/>
    <w:rsid w:val="00571ED7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71ED7"/>
  </w:style>
  <w:style w:type="paragraph" w:styleId="BalloonText">
    <w:name w:val="Balloon Text"/>
    <w:basedOn w:val="Normal"/>
    <w:link w:val="BalloonTextChar"/>
    <w:uiPriority w:val="99"/>
    <w:semiHidden/>
    <w:unhideWhenUsed/>
    <w:rsid w:val="00571ED7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ED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C2CBF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rsid w:val="007D01A7"/>
    <w:rPr>
      <w:color w:val="0000FF"/>
      <w:u w:val="single"/>
    </w:rPr>
  </w:style>
  <w:style w:type="paragraph" w:styleId="NoSpacing">
    <w:name w:val="No Spacing"/>
    <w:uiPriority w:val="1"/>
    <w:qFormat/>
    <w:rsid w:val="00D35FDB"/>
    <w:rPr>
      <w:rFonts w:eastAsia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18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867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18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F6C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34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C6B08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8F8F01-A32C-DB4F-ACD9-EAF1C889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Deantha Crockett</dc:creator>
  <cp:keywords/>
  <dc:description/>
  <cp:lastModifiedBy>Carin Currier</cp:lastModifiedBy>
  <cp:revision>2</cp:revision>
  <cp:lastPrinted>2016-03-22T00:15:00Z</cp:lastPrinted>
  <dcterms:created xsi:type="dcterms:W3CDTF">2025-09-12T00:49:00Z</dcterms:created>
  <dcterms:modified xsi:type="dcterms:W3CDTF">2025-09-12T00:49:00Z</dcterms:modified>
  <cp:category/>
</cp:coreProperties>
</file>